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FE45B">
      <w:pPr>
        <w:jc w:val="center"/>
        <w:rPr>
          <w:rFonts w:hint="default"/>
          <w:b/>
          <w:bCs/>
          <w:lang w:val="pt-BR"/>
        </w:rPr>
      </w:pPr>
      <w:r>
        <w:rPr>
          <w:b/>
          <w:bCs/>
          <w:sz w:val="28"/>
          <w:szCs w:val="28"/>
          <w:lang w:val="pt-BR"/>
        </w:rPr>
        <w:t>MODELO</w:t>
      </w:r>
      <w:r>
        <w:rPr>
          <w:rFonts w:hint="default"/>
          <w:b/>
          <w:bCs/>
          <w:sz w:val="28"/>
          <w:szCs w:val="28"/>
          <w:lang w:val="pt-BR"/>
        </w:rPr>
        <w:t xml:space="preserve"> </w:t>
      </w:r>
      <w:r>
        <w:rPr>
          <w:b/>
          <w:bCs/>
          <w:sz w:val="28"/>
          <w:szCs w:val="28"/>
          <w:lang w:val="pt-BR"/>
        </w:rPr>
        <w:t>A</w:t>
      </w:r>
      <w:r>
        <w:rPr>
          <w:rFonts w:hint="default"/>
          <w:b/>
          <w:bCs/>
          <w:sz w:val="28"/>
          <w:szCs w:val="28"/>
          <w:lang w:val="pt-BR"/>
        </w:rPr>
        <w:t>NEXO</w:t>
      </w:r>
      <w:r>
        <w:rPr>
          <w:b/>
          <w:bCs/>
          <w:sz w:val="28"/>
          <w:szCs w:val="28"/>
          <w:lang w:val="pt-BR"/>
        </w:rPr>
        <w:t xml:space="preserve"> I</w:t>
      </w:r>
      <w:r>
        <w:rPr>
          <w:rFonts w:hint="default"/>
          <w:b/>
          <w:bCs/>
          <w:sz w:val="28"/>
          <w:szCs w:val="28"/>
          <w:lang w:val="pt-BR"/>
        </w:rPr>
        <w:t>II</w:t>
      </w:r>
      <w:bookmarkStart w:id="0" w:name="_GoBack"/>
      <w:bookmarkEnd w:id="0"/>
    </w:p>
    <w:p w14:paraId="157ACA8E">
      <w:pPr>
        <w:jc w:val="center"/>
        <w:rPr>
          <w:rFonts w:hint="default"/>
          <w:b/>
          <w:bCs/>
          <w:sz w:val="28"/>
          <w:szCs w:val="28"/>
          <w:lang w:val="pt-BR"/>
        </w:rPr>
      </w:pPr>
    </w:p>
    <w:p w14:paraId="03F3CFEB">
      <w:pPr>
        <w:jc w:val="center"/>
        <w:rPr>
          <w:b/>
          <w:bCs/>
          <w:sz w:val="28"/>
          <w:szCs w:val="28"/>
          <w:lang w:val="pt-BR"/>
        </w:rPr>
      </w:pPr>
    </w:p>
    <w:p w14:paraId="73ECF3AC">
      <w:pPr>
        <w:jc w:val="center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 xml:space="preserve"> </w:t>
      </w:r>
    </w:p>
    <w:p w14:paraId="1076BB46">
      <w:pPr>
        <w:jc w:val="center"/>
        <w:rPr>
          <w:rFonts w:hint="default" w:ascii="Calibri" w:hAnsi="Calibri" w:cs="Calibri"/>
          <w:b/>
          <w:bCs/>
          <w:sz w:val="28"/>
          <w:szCs w:val="28"/>
          <w:lang w:val="pt-BR"/>
        </w:rPr>
      </w:pPr>
      <w:r>
        <w:rPr>
          <w:rFonts w:hint="default" w:ascii="Calibri" w:hAnsi="Calibri" w:cs="Calibri"/>
          <w:b/>
          <w:bCs/>
          <w:sz w:val="28"/>
          <w:szCs w:val="28"/>
          <w:lang w:val="pt-BR"/>
        </w:rPr>
        <w:t xml:space="preserve">RELATÓRIO </w:t>
      </w:r>
      <w:r>
        <w:rPr>
          <w:rFonts w:hint="default" w:ascii="Calibri" w:hAnsi="Calibri" w:cs="Calibri"/>
          <w:b/>
          <w:bCs/>
          <w:color w:val="000000" w:themeColor="text1"/>
          <w:sz w:val="28"/>
          <w:szCs w:val="28"/>
          <w:lang w:val="pt-BR"/>
          <w14:textFill>
            <w14:solidFill>
              <w14:schemeClr w14:val="tx1"/>
            </w14:solidFill>
          </w14:textFill>
        </w:rPr>
        <w:t xml:space="preserve">ESTADIA MENSAL </w:t>
      </w:r>
    </w:p>
    <w:p w14:paraId="127DDDEB">
      <w:pPr>
        <w:jc w:val="center"/>
        <w:rPr>
          <w:b/>
          <w:bCs/>
          <w:sz w:val="28"/>
          <w:szCs w:val="28"/>
          <w:lang w:val="pt-BR"/>
        </w:rPr>
      </w:pPr>
    </w:p>
    <w:p w14:paraId="1273A4BF">
      <w:pPr>
        <w:jc w:val="center"/>
        <w:rPr>
          <w:b/>
          <w:bCs/>
          <w:sz w:val="28"/>
          <w:szCs w:val="28"/>
          <w:lang w:val="pt-BR"/>
        </w:rPr>
      </w:pPr>
    </w:p>
    <w:p w14:paraId="7934CADB">
      <w:pPr>
        <w:jc w:val="center"/>
        <w:rPr>
          <w:b/>
          <w:bCs/>
          <w:sz w:val="28"/>
          <w:szCs w:val="28"/>
          <w:lang w:val="pt-BR"/>
        </w:rPr>
      </w:pPr>
    </w:p>
    <w:tbl>
      <w:tblPr>
        <w:tblStyle w:val="7"/>
        <w:tblW w:w="13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2"/>
      </w:tblGrid>
      <w:tr w14:paraId="30162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062" w:type="dxa"/>
          </w:tcPr>
          <w:p w14:paraId="4385A5D8">
            <w:pPr>
              <w:widowControl/>
              <w:suppressAutoHyphens/>
              <w:spacing w:before="0" w:after="0"/>
              <w:jc w:val="left"/>
              <w:rPr>
                <w:rFonts w:hint="default"/>
                <w:b/>
                <w:bCs/>
                <w:lang w:val="pt-BR"/>
              </w:rPr>
            </w:pPr>
            <w:r>
              <w:rPr>
                <w:b/>
                <w:bCs/>
                <w:kern w:val="0"/>
                <w:position w:val="0"/>
                <w:sz w:val="28"/>
                <w:szCs w:val="28"/>
                <w:vertAlign w:val="baseline"/>
                <w:lang w:val="pt-BR"/>
              </w:rPr>
              <w:t>MÊS</w:t>
            </w:r>
            <w:r>
              <w:rPr>
                <w:rFonts w:hint="default"/>
                <w:b/>
                <w:bCs/>
                <w:kern w:val="0"/>
                <w:position w:val="0"/>
                <w:sz w:val="28"/>
                <w:szCs w:val="28"/>
                <w:vertAlign w:val="baseline"/>
                <w:lang w:val="pt-BR"/>
              </w:rPr>
              <w:t xml:space="preserve"> </w:t>
            </w:r>
          </w:p>
        </w:tc>
      </w:tr>
    </w:tbl>
    <w:p w14:paraId="011A6B71"/>
    <w:tbl>
      <w:tblPr>
        <w:tblStyle w:val="7"/>
        <w:tblW w:w="13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334"/>
        <w:gridCol w:w="1483"/>
        <w:gridCol w:w="1617"/>
        <w:gridCol w:w="2050"/>
        <w:gridCol w:w="2350"/>
        <w:gridCol w:w="2533"/>
      </w:tblGrid>
      <w:tr w14:paraId="3C1F2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tcBorders>
              <w:right w:val="nil"/>
            </w:tcBorders>
          </w:tcPr>
          <w:p w14:paraId="4E350317">
            <w:pPr>
              <w:widowControl/>
              <w:suppressAutoHyphens/>
              <w:spacing w:before="0" w:after="0"/>
              <w:jc w:val="center"/>
              <w:rPr>
                <w:rFonts w:hint="default"/>
                <w:b/>
                <w:bCs/>
                <w:sz w:val="21"/>
                <w:szCs w:val="21"/>
                <w:lang w:val="pt-BR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pt-BR"/>
              </w:rPr>
              <w:t>NOME</w:t>
            </w:r>
          </w:p>
          <w:p w14:paraId="745BA971">
            <w:pPr>
              <w:widowControl/>
              <w:suppressAutoHyphens/>
              <w:spacing w:before="0" w:after="0"/>
              <w:jc w:val="center"/>
              <w:rPr>
                <w:rFonts w:hint="default"/>
                <w:sz w:val="21"/>
                <w:szCs w:val="21"/>
                <w:lang w:val="pt-BR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pt-BR"/>
              </w:rPr>
              <w:t>DO ANIMAL</w:t>
            </w:r>
          </w:p>
        </w:tc>
        <w:tc>
          <w:tcPr>
            <w:tcW w:w="1334" w:type="dxa"/>
            <w:tcBorders>
              <w:right w:val="nil"/>
            </w:tcBorders>
          </w:tcPr>
          <w:p w14:paraId="15728C44">
            <w:pPr>
              <w:widowControl/>
              <w:suppressAutoHyphens/>
              <w:spacing w:before="0" w:after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kern w:val="0"/>
                <w:position w:val="0"/>
                <w:sz w:val="21"/>
                <w:szCs w:val="21"/>
                <w:vertAlign w:val="baseline"/>
                <w:lang w:val="pt-BR"/>
              </w:rPr>
              <w:t>Nº DA FICHA DO ANIMAL</w:t>
            </w:r>
          </w:p>
        </w:tc>
        <w:tc>
          <w:tcPr>
            <w:tcW w:w="1483" w:type="dxa"/>
            <w:tcBorders>
              <w:right w:val="nil"/>
            </w:tcBorders>
          </w:tcPr>
          <w:p w14:paraId="01EDDC07">
            <w:pPr>
              <w:widowControl/>
              <w:suppressAutoHyphens/>
              <w:spacing w:before="0" w:after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kern w:val="0"/>
                <w:sz w:val="21"/>
                <w:szCs w:val="21"/>
              </w:rPr>
              <w:t>ESPÉCIE DE ANIMAL</w:t>
            </w:r>
          </w:p>
        </w:tc>
        <w:tc>
          <w:tcPr>
            <w:tcW w:w="1617" w:type="dxa"/>
            <w:tcBorders>
              <w:right w:val="nil"/>
            </w:tcBorders>
          </w:tcPr>
          <w:p w14:paraId="41B73E49">
            <w:pPr>
              <w:widowControl/>
              <w:suppressAutoHyphens/>
              <w:spacing w:before="0" w:after="0"/>
              <w:jc w:val="center"/>
              <w:rPr>
                <w:rFonts w:hint="default"/>
                <w:b/>
                <w:bCs/>
                <w:kern w:val="0"/>
                <w:sz w:val="21"/>
                <w:szCs w:val="21"/>
                <w:lang w:val="pt-BR"/>
              </w:rPr>
            </w:pPr>
            <w:r>
              <w:rPr>
                <w:rFonts w:hint="default"/>
                <w:b/>
                <w:bCs/>
                <w:kern w:val="0"/>
                <w:sz w:val="21"/>
                <w:szCs w:val="21"/>
                <w:lang w:val="pt-BR"/>
              </w:rPr>
              <w:t>DATA ENTRADA</w:t>
            </w:r>
          </w:p>
        </w:tc>
        <w:tc>
          <w:tcPr>
            <w:tcW w:w="2050" w:type="dxa"/>
            <w:tcBorders>
              <w:right w:val="nil"/>
            </w:tcBorders>
          </w:tcPr>
          <w:p w14:paraId="0094DEE4">
            <w:pPr>
              <w:widowControl/>
              <w:suppressAutoHyphens/>
              <w:spacing w:before="0" w:after="0"/>
              <w:jc w:val="center"/>
              <w:rPr>
                <w:rFonts w:hint="default"/>
                <w:b/>
                <w:bCs/>
                <w:kern w:val="0"/>
                <w:sz w:val="21"/>
                <w:szCs w:val="21"/>
                <w:lang w:val="pt-BR"/>
              </w:rPr>
            </w:pPr>
            <w:r>
              <w:rPr>
                <w:rFonts w:hint="default"/>
                <w:b/>
                <w:bCs/>
                <w:kern w:val="0"/>
                <w:sz w:val="21"/>
                <w:szCs w:val="21"/>
                <w:lang w:val="pt-BR"/>
              </w:rPr>
              <w:t>DATA SAÍDA/AINDA EM PERMANÊNCIA</w:t>
            </w:r>
          </w:p>
        </w:tc>
        <w:tc>
          <w:tcPr>
            <w:tcW w:w="2350" w:type="dxa"/>
            <w:tcBorders>
              <w:right w:val="nil"/>
            </w:tcBorders>
          </w:tcPr>
          <w:p w14:paraId="01BC9A6C">
            <w:pPr>
              <w:widowControl/>
              <w:suppressAutoHyphens/>
              <w:spacing w:before="0" w:after="0"/>
              <w:jc w:val="center"/>
              <w:rPr>
                <w:rFonts w:hint="default"/>
                <w:b/>
                <w:bCs/>
                <w:kern w:val="0"/>
                <w:sz w:val="21"/>
                <w:szCs w:val="21"/>
                <w:lang w:val="pt-BR"/>
              </w:rPr>
            </w:pPr>
            <w:r>
              <w:rPr>
                <w:rFonts w:hint="default"/>
                <w:b/>
                <w:bCs/>
                <w:kern w:val="0"/>
                <w:sz w:val="21"/>
                <w:szCs w:val="21"/>
                <w:lang w:val="pt-BR"/>
              </w:rPr>
              <w:t>QUANTIDADE TOTAL DE DIÁRIAS</w:t>
            </w:r>
          </w:p>
        </w:tc>
        <w:tc>
          <w:tcPr>
            <w:tcW w:w="2533" w:type="dxa"/>
          </w:tcPr>
          <w:p w14:paraId="1AC47A7E">
            <w:pPr>
              <w:widowControl/>
              <w:suppressAutoHyphens/>
              <w:spacing w:before="0" w:after="0"/>
              <w:jc w:val="center"/>
              <w:rPr>
                <w:rFonts w:hint="default"/>
                <w:b/>
                <w:bCs/>
                <w:kern w:val="0"/>
                <w:sz w:val="21"/>
                <w:szCs w:val="21"/>
                <w:lang w:val="pt-BR"/>
              </w:rPr>
            </w:pPr>
            <w:r>
              <w:rPr>
                <w:rFonts w:hint="default"/>
                <w:b/>
                <w:bCs/>
                <w:kern w:val="0"/>
                <w:sz w:val="21"/>
                <w:szCs w:val="21"/>
                <w:lang w:val="pt-BR"/>
              </w:rPr>
              <w:t>VALOR TOTAL</w:t>
            </w:r>
          </w:p>
        </w:tc>
      </w:tr>
      <w:tr w14:paraId="06ED5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5" w:type="dxa"/>
            <w:tcBorders>
              <w:right w:val="nil"/>
            </w:tcBorders>
          </w:tcPr>
          <w:p w14:paraId="3086F5FA">
            <w:pPr>
              <w:widowControl/>
              <w:suppressAutoHyphens/>
              <w:spacing w:before="0" w:after="0"/>
              <w:jc w:val="center"/>
              <w:rPr>
                <w:b w:val="0"/>
                <w:bCs w:val="0"/>
                <w:position w:val="0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1334" w:type="dxa"/>
            <w:tcBorders>
              <w:right w:val="nil"/>
            </w:tcBorders>
          </w:tcPr>
          <w:p w14:paraId="1102440E">
            <w:pPr>
              <w:widowControl/>
              <w:suppressAutoHyphens/>
              <w:spacing w:before="0" w:after="0"/>
              <w:jc w:val="center"/>
              <w:rPr>
                <w:b w:val="0"/>
                <w:bCs w:val="0"/>
                <w:position w:val="0"/>
                <w:sz w:val="22"/>
                <w:szCs w:val="22"/>
                <w:vertAlign w:val="baseline"/>
                <w:lang w:val="pt-BR"/>
              </w:rPr>
            </w:pPr>
          </w:p>
        </w:tc>
        <w:tc>
          <w:tcPr>
            <w:tcW w:w="1483" w:type="dxa"/>
            <w:tcBorders>
              <w:right w:val="nil"/>
            </w:tcBorders>
          </w:tcPr>
          <w:p w14:paraId="6DE79245">
            <w:pPr>
              <w:widowControl/>
              <w:suppressAutoHyphens/>
              <w:spacing w:before="0" w:after="0"/>
              <w:jc w:val="center"/>
              <w:rPr>
                <w:b w:val="0"/>
                <w:bCs w:val="0"/>
                <w:position w:val="0"/>
                <w:sz w:val="22"/>
                <w:szCs w:val="22"/>
                <w:vertAlign w:val="baseline"/>
                <w:lang w:val="pt-BR"/>
              </w:rPr>
            </w:pPr>
          </w:p>
        </w:tc>
        <w:tc>
          <w:tcPr>
            <w:tcW w:w="1617" w:type="dxa"/>
            <w:tcBorders>
              <w:right w:val="nil"/>
            </w:tcBorders>
          </w:tcPr>
          <w:p w14:paraId="56413045">
            <w:pPr>
              <w:widowControl/>
              <w:suppressAutoHyphens/>
              <w:spacing w:before="0" w:after="0"/>
              <w:jc w:val="center"/>
              <w:rPr>
                <w:b w:val="0"/>
                <w:bCs w:val="0"/>
                <w:position w:val="0"/>
                <w:sz w:val="22"/>
                <w:szCs w:val="22"/>
                <w:vertAlign w:val="baseline"/>
                <w:lang w:val="pt-BR"/>
              </w:rPr>
            </w:pPr>
          </w:p>
        </w:tc>
        <w:tc>
          <w:tcPr>
            <w:tcW w:w="2050" w:type="dxa"/>
            <w:tcBorders>
              <w:right w:val="nil"/>
            </w:tcBorders>
          </w:tcPr>
          <w:p w14:paraId="173A51E9">
            <w:pPr>
              <w:widowControl/>
              <w:suppressAutoHyphens/>
              <w:spacing w:before="0" w:after="0"/>
              <w:jc w:val="center"/>
              <w:rPr>
                <w:b w:val="0"/>
                <w:bCs w:val="0"/>
                <w:position w:val="0"/>
                <w:sz w:val="22"/>
                <w:szCs w:val="22"/>
                <w:vertAlign w:val="baseline"/>
                <w:lang w:val="pt-BR"/>
              </w:rPr>
            </w:pPr>
          </w:p>
        </w:tc>
        <w:tc>
          <w:tcPr>
            <w:tcW w:w="2350" w:type="dxa"/>
            <w:tcBorders>
              <w:right w:val="nil"/>
            </w:tcBorders>
          </w:tcPr>
          <w:p w14:paraId="77D8DF79">
            <w:pPr>
              <w:widowControl/>
              <w:suppressAutoHyphens/>
              <w:spacing w:before="0" w:after="0"/>
              <w:jc w:val="center"/>
              <w:rPr>
                <w:b w:val="0"/>
                <w:bCs w:val="0"/>
                <w:position w:val="0"/>
                <w:sz w:val="22"/>
                <w:szCs w:val="22"/>
                <w:vertAlign w:val="baseline"/>
                <w:lang w:val="pt-BR"/>
              </w:rPr>
            </w:pPr>
          </w:p>
        </w:tc>
        <w:tc>
          <w:tcPr>
            <w:tcW w:w="2533" w:type="dxa"/>
          </w:tcPr>
          <w:p w14:paraId="0335B4D5">
            <w:pPr>
              <w:widowControl/>
              <w:suppressAutoHyphens/>
              <w:spacing w:before="0" w:after="0"/>
              <w:jc w:val="left"/>
              <w:rPr>
                <w:rFonts w:hint="default"/>
                <w:b w:val="0"/>
                <w:bCs w:val="0"/>
                <w:position w:val="0"/>
                <w:sz w:val="22"/>
                <w:szCs w:val="22"/>
                <w:vertAlign w:val="baseline"/>
                <w:lang w:val="pt-BR"/>
              </w:rPr>
            </w:pPr>
            <w:r>
              <w:rPr>
                <w:rFonts w:hint="default"/>
                <w:b w:val="0"/>
                <w:bCs w:val="0"/>
                <w:position w:val="0"/>
                <w:sz w:val="22"/>
                <w:szCs w:val="22"/>
                <w:vertAlign w:val="baseline"/>
                <w:lang w:val="pt-BR"/>
              </w:rPr>
              <w:t>R$</w:t>
            </w:r>
          </w:p>
        </w:tc>
      </w:tr>
    </w:tbl>
    <w:p w14:paraId="3AA6B646">
      <w:pPr>
        <w:jc w:val="center"/>
        <w:rPr>
          <w:b/>
          <w:bCs/>
          <w:sz w:val="28"/>
          <w:szCs w:val="28"/>
          <w:lang w:val="pt-BR"/>
        </w:rPr>
      </w:pPr>
    </w:p>
    <w:p w14:paraId="59FE1E0B">
      <w:pPr>
        <w:jc w:val="right"/>
        <w:rPr>
          <w:sz w:val="24"/>
          <w:szCs w:val="24"/>
          <w:lang w:val="pt-BR"/>
        </w:rPr>
      </w:pPr>
    </w:p>
    <w:p w14:paraId="3E3626D2">
      <w:pPr>
        <w:jc w:val="right"/>
        <w:rPr>
          <w:sz w:val="24"/>
          <w:szCs w:val="24"/>
          <w:lang w:val="pt-BR"/>
        </w:rPr>
      </w:pPr>
    </w:p>
    <w:p w14:paraId="7B729F75">
      <w:pPr>
        <w:jc w:val="right"/>
        <w:rPr>
          <w:sz w:val="24"/>
          <w:szCs w:val="24"/>
          <w:lang w:val="pt-BR"/>
        </w:rPr>
      </w:pPr>
    </w:p>
    <w:p w14:paraId="2BAEAF13">
      <w:pPr>
        <w:jc w:val="right"/>
        <w:rPr>
          <w:sz w:val="24"/>
          <w:szCs w:val="24"/>
          <w:lang w:val="pt-BR"/>
        </w:rPr>
      </w:pPr>
    </w:p>
    <w:p w14:paraId="36A6C4E4">
      <w:pPr>
        <w:jc w:val="center"/>
        <w:rPr>
          <w:sz w:val="24"/>
          <w:szCs w:val="24"/>
          <w:lang w:val="pt-BR"/>
        </w:rPr>
      </w:pPr>
      <w:r>
        <w:rPr>
          <w:rFonts w:hint="default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</w:t>
      </w:r>
      <w:r>
        <w:rPr>
          <w:sz w:val="24"/>
          <w:szCs w:val="24"/>
          <w:lang w:val="pt-BR"/>
        </w:rPr>
        <w:t xml:space="preserve">Cambé, ______ de _______________ de </w:t>
      </w:r>
      <w:r>
        <w:rPr>
          <w:rFonts w:hint="default"/>
          <w:sz w:val="24"/>
          <w:szCs w:val="24"/>
          <w:lang w:val="pt-BR"/>
        </w:rPr>
        <w:t>______</w:t>
      </w:r>
      <w:r>
        <w:rPr>
          <w:sz w:val="24"/>
          <w:szCs w:val="24"/>
          <w:lang w:val="pt-BR"/>
        </w:rPr>
        <w:t>.</w:t>
      </w:r>
    </w:p>
    <w:p w14:paraId="740256C5">
      <w:pPr>
        <w:jc w:val="right"/>
        <w:rPr>
          <w:sz w:val="24"/>
          <w:szCs w:val="24"/>
          <w:lang w:val="pt-BR"/>
        </w:rPr>
      </w:pPr>
    </w:p>
    <w:p w14:paraId="7F6B15C1">
      <w:pPr>
        <w:jc w:val="left"/>
        <w:rPr>
          <w:sz w:val="24"/>
          <w:szCs w:val="24"/>
          <w:lang w:val="pt-BR"/>
        </w:rPr>
      </w:pPr>
    </w:p>
    <w:p w14:paraId="20D80EDF">
      <w:pPr>
        <w:jc w:val="lef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               </w:t>
      </w:r>
    </w:p>
    <w:p w14:paraId="540FB5CE">
      <w:pPr>
        <w:jc w:val="left"/>
        <w:rPr>
          <w:sz w:val="24"/>
          <w:szCs w:val="24"/>
          <w:lang w:val="pt-BR"/>
        </w:rPr>
      </w:pPr>
    </w:p>
    <w:p w14:paraId="6094B55C">
      <w:pPr>
        <w:jc w:val="left"/>
        <w:rPr>
          <w:sz w:val="24"/>
          <w:szCs w:val="24"/>
          <w:lang w:val="pt-BR"/>
        </w:rPr>
      </w:pPr>
    </w:p>
    <w:p w14:paraId="03C14D3B">
      <w:pPr>
        <w:jc w:val="left"/>
        <w:rPr>
          <w:sz w:val="24"/>
          <w:szCs w:val="24"/>
          <w:lang w:val="pt-BR"/>
        </w:rPr>
      </w:pPr>
    </w:p>
    <w:p w14:paraId="32BA6370">
      <w:pPr>
        <w:jc w:val="left"/>
        <w:rPr>
          <w:sz w:val="24"/>
          <w:szCs w:val="24"/>
          <w:lang w:val="pt-BR"/>
        </w:rPr>
      </w:pPr>
    </w:p>
    <w:p w14:paraId="7DB4529E">
      <w:pPr>
        <w:ind w:left="4200" w:leftChars="0" w:firstLine="420" w:firstLineChars="0"/>
        <w:jc w:val="left"/>
        <w:rPr>
          <w:sz w:val="24"/>
          <w:szCs w:val="24"/>
          <w:lang w:val="pt-B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120650</wp:posOffset>
                </wp:positionV>
                <wp:extent cx="2941955" cy="10160"/>
                <wp:effectExtent l="0" t="4445" r="10795" b="13970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64940" y="6107430"/>
                          <a:ext cx="2941955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0.2pt;margin-top:9.5pt;height:0.8pt;width:231.65pt;z-index:251660288;mso-width-relative:page;mso-height-relative:page;" filled="f" stroked="t" coordsize="21600,21600" o:gfxdata="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WIBK9cAAAAJAQAA&#10;DwAAAAAAAAABACAAAAAiAAAAZHJzL2Rvd25yZXYueG1sUEsBAhQAFAAAAAgAh07iQEdV6cThAQAA&#10;vwMAAA4AAAAAAAAAAQAgAAAAJgEAAGRycy9lMm9Eb2MueG1sUEsFBgAAAAAGAAYAWQEAAHkFAAAA&#10;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3082290</wp:posOffset>
                </wp:positionH>
                <wp:positionV relativeFrom="paragraph">
                  <wp:posOffset>162560</wp:posOffset>
                </wp:positionV>
                <wp:extent cx="2921000" cy="10795"/>
                <wp:effectExtent l="0" t="0" r="0" b="0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996690" y="6149340"/>
                          <a:ext cx="292100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2.7pt;margin-top:12.8pt;height:0.85pt;width:230pt;z-index:251659264;mso-width-relative:page;mso-height-relative:page;" filled="f" stroked="f" coordsize="21600,21600" o:gfxdata="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C6qdPXAAAACQEAAA8AAAAAAAAAAQAg&#10;AAAAIgAAAGRycy9kb3ducmV2LnhtbFBLAQIUABQAAAAIAIdO4kAJWuK81gEAAJUDAAAOAAAAAAAA&#10;AAEAIAAAACYBAABkcnMvZTJvRG9jLnhtbFBLBQYAAAAABgAGAFkBAABuBQAAAAA=&#10;">
                <v:fill on="f" focussize="0,0"/>
                <v:stroke on="f" weight="0.5pt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  <w:lang w:val="pt-BR"/>
        </w:rPr>
        <w:t xml:space="preserve">    </w:t>
      </w:r>
    </w:p>
    <w:p w14:paraId="7C71EA95">
      <w:pPr>
        <w:jc w:val="center"/>
        <w:rPr>
          <w:b w:val="0"/>
          <w:bCs w:val="0"/>
          <w:sz w:val="28"/>
          <w:szCs w:val="28"/>
          <w:lang w:val="pt-BR"/>
        </w:rPr>
      </w:pPr>
      <w:r>
        <w:rPr>
          <w:rFonts w:hint="default"/>
          <w:b w:val="0"/>
          <w:bCs w:val="0"/>
          <w:sz w:val="28"/>
          <w:szCs w:val="28"/>
          <w:lang w:val="pt-BR"/>
        </w:rPr>
        <w:t xml:space="preserve">     </w:t>
      </w:r>
      <w:r>
        <w:rPr>
          <w:b w:val="0"/>
          <w:bCs w:val="0"/>
          <w:sz w:val="28"/>
          <w:szCs w:val="28"/>
          <w:lang w:val="pt-BR"/>
        </w:rPr>
        <w:t>assinatura do responsável pela empresa</w:t>
      </w:r>
    </w:p>
    <w:sectPr>
      <w:pgSz w:w="16838" w:h="11906" w:orient="landscape"/>
      <w:pgMar w:top="1320" w:right="1440" w:bottom="1800" w:left="1440" w:header="0" w:footer="0" w:gutter="0"/>
      <w:pgNumType w:fmt="decimal"/>
      <w:cols w:space="720" w:num="1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autoHyphenation/>
  <w:footnotePr>
    <w:footnote w:id="0"/>
    <w:footnote w:id="1"/>
  </w:foot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42A51"/>
    <w:rsid w:val="0CF71EEF"/>
    <w:rsid w:val="129E349B"/>
    <w:rsid w:val="13B6299E"/>
    <w:rsid w:val="22993850"/>
    <w:rsid w:val="330F5515"/>
    <w:rsid w:val="333F662E"/>
    <w:rsid w:val="35C27393"/>
    <w:rsid w:val="361F3407"/>
    <w:rsid w:val="38801A81"/>
    <w:rsid w:val="4E322352"/>
    <w:rsid w:val="593E4DC0"/>
    <w:rsid w:val="62E27E4A"/>
    <w:rsid w:val="68CC3EE0"/>
    <w:rsid w:val="6D4C79DE"/>
    <w:rsid w:val="753242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jc w:val="left"/>
    </w:pPr>
    <w:rPr>
      <w:rFonts w:asciiTheme="minorHAnsi" w:hAnsiTheme="minorHAnsi" w:eastAsiaTheme="minorEastAsia" w:cstheme="minorBidi"/>
      <w:color w:val="auto"/>
      <w:kern w:val="0"/>
      <w:sz w:val="20"/>
      <w:szCs w:val="20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5"/>
    <w:qFormat/>
    <w:uiPriority w:val="0"/>
    <w:rPr>
      <w:rFonts w:cs="Arial"/>
    </w:rPr>
  </w:style>
  <w:style w:type="paragraph" w:styleId="5">
    <w:name w:val="Body Text"/>
    <w:basedOn w:val="1"/>
    <w:uiPriority w:val="0"/>
    <w:pPr>
      <w:spacing w:before="0" w:after="140" w:line="276" w:lineRule="auto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table" w:styleId="7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ítulo11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9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10">
    <w:name w:val="caption1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Título1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433</Characters>
  <Paragraphs>20</Paragraphs>
  <TotalTime>8</TotalTime>
  <ScaleCrop>false</ScaleCrop>
  <LinksUpToDate>false</LinksUpToDate>
  <CharactersWithSpaces>520</CharactersWithSpaces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2024-09-05T13:35:00Z</dcterms:created>
  <dc:creator>SEMA</dc:creator>
  <cp:lastModifiedBy>SEMA</cp:lastModifiedBy>
  <dcterms:modified xsi:type="dcterms:W3CDTF">2026-05-05T14:20:11Z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B8B5985C027D475AA66D520C60113FA5_13</vt:lpwstr>
  </property>
  <property fmtid="{D5CDD505-2E9C-101B-9397-08002B2CF9AE}" pid="3" name="KSOProductBuildVer">
    <vt:lpwstr>1046-12.2.0.23155</vt:lpwstr>
  </property>
</Properties>
</file>